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ANEXO 1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CERTIFICACIÓN SOBRE ORIGEN DE RECURSOS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EL SUSCRITO REPRESENTANTE LEGAL DE _____________________</w:t>
      </w:r>
    </w:p>
    <w:p w:rsidR="00000000" w:rsidDel="00000000" w:rsidP="00000000" w:rsidRDefault="00000000" w:rsidRPr="00000000" w14:paraId="00000008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CERTIFICA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Que los recursos de la entidad denominada ________________, provienen de origen licito y no procede de ninguna actividad que tenga relación directa o indirecta con actividades relativas a lavado de activos y/o financiación del terrorismo.</w:t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Que el origen de los recursos la entidad denominada ________________, proceden de _________________________</w:t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Se expide en _____________, a los ________ (____) días del mes de _________ de 202_.</w:t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___________________________</w:t>
      </w:r>
    </w:p>
    <w:p w:rsidR="00000000" w:rsidDel="00000000" w:rsidP="00000000" w:rsidRDefault="00000000" w:rsidRPr="00000000" w14:paraId="0000001C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Representante Legal</w:t>
        <w:tab/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Nombre: </w:t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Cédula: </w:t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Teléfono: </w:t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Correo electrónico: </w:t>
        <w:tab/>
        <w:tab/>
        <w:tab/>
        <w:tab/>
        <w:tab/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53649D"/>
    <w:pPr>
      <w:ind w:left="720"/>
    </w:pPr>
    <w:rPr>
      <w:rFonts w:ascii="Calibri" w:cs="Times New Roman" w:hAnsi="Calibri"/>
      <w:sz w:val="22"/>
      <w:szCs w:val="22"/>
      <w:lang w:val="es-ES"/>
    </w:rPr>
  </w:style>
  <w:style w:type="table" w:styleId="Tablaconcuadrcula">
    <w:name w:val="Table Grid"/>
    <w:basedOn w:val="Tablanormal"/>
    <w:uiPriority w:val="39"/>
    <w:rsid w:val="003571BC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Ip1+rZXWGG9uS51V/Vj7znAj3A==">CgMxLjA4AHIhMWl0cmFoaE8xV1R6c0FxUmZGa0xpeU0wQTM0emZZTEc4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2023-01-16T16:57:00Z</dcterms:created>
  <dc:creator>Jorge Hernán Colmenares Riativa</dc:creator>
</cp:coreProperties>
</file>